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33" w:rsidRDefault="00350233" w:rsidP="00350233">
      <w:bookmarkStart w:id="0" w:name="_GoBack"/>
      <w:bookmarkEnd w:id="0"/>
      <w:r>
        <w:t>REPUBLIKA HRVATSKA</w:t>
      </w:r>
    </w:p>
    <w:p w:rsidR="00350233" w:rsidRDefault="00350233" w:rsidP="00350233">
      <w:r>
        <w:t>BRODSKO POSAVSKA ŽUPANIJA</w:t>
      </w:r>
    </w:p>
    <w:p w:rsidR="00350233" w:rsidRDefault="00350233" w:rsidP="00350233">
      <w:r>
        <w:t>OPĆINA ORIOVAC</w:t>
      </w:r>
    </w:p>
    <w:p w:rsidR="00D15661" w:rsidRDefault="00F23BDC" w:rsidP="00D15661">
      <w:r>
        <w:t>OŠ „Dr</w:t>
      </w:r>
      <w:r w:rsidR="00D15661">
        <w:t>. STJEPAN ILIJAŠEVIĆ“</w:t>
      </w:r>
    </w:p>
    <w:p w:rsidR="00350233" w:rsidRDefault="00350233" w:rsidP="00350233">
      <w:r>
        <w:t>FRANKOPANSKA 97</w:t>
      </w:r>
    </w:p>
    <w:p w:rsidR="00350233" w:rsidRDefault="00350233" w:rsidP="00350233">
      <w:r>
        <w:t>ORIOVAC</w:t>
      </w:r>
    </w:p>
    <w:p w:rsidR="00350233" w:rsidRDefault="00CD7E8C" w:rsidP="00CD7E8C">
      <w:r>
        <w:t xml:space="preserve">                                                                                                                   Broj RKP-a:9968</w:t>
      </w:r>
    </w:p>
    <w:p w:rsidR="00CD7E8C" w:rsidRDefault="00CD7E8C" w:rsidP="00CD7E8C">
      <w:pPr>
        <w:jc w:val="right"/>
      </w:pPr>
      <w:r>
        <w:t>Matični broj: 03070891</w:t>
      </w:r>
    </w:p>
    <w:p w:rsidR="00CD7E8C" w:rsidRDefault="00CD7E8C" w:rsidP="00053104">
      <w:pPr>
        <w:jc w:val="right"/>
      </w:pPr>
      <w:r>
        <w:t>OIB: 96605723078</w:t>
      </w:r>
    </w:p>
    <w:p w:rsidR="00CD7E8C" w:rsidRDefault="00CD7E8C" w:rsidP="00350233">
      <w:r>
        <w:t>Razina :31</w:t>
      </w:r>
    </w:p>
    <w:p w:rsidR="00CD7E8C" w:rsidRDefault="00CD7E8C" w:rsidP="00350233">
      <w:r>
        <w:t>Razdjel:000</w:t>
      </w:r>
    </w:p>
    <w:p w:rsidR="00CD7E8C" w:rsidRDefault="00CD7E8C" w:rsidP="00350233">
      <w:r>
        <w:t>Šifra djelatnosti prema:NKD-u 2007</w:t>
      </w:r>
      <w:r w:rsidR="00624049">
        <w:t>: 8520</w:t>
      </w:r>
    </w:p>
    <w:p w:rsidR="00350233" w:rsidRDefault="00350233" w:rsidP="00350233"/>
    <w:p w:rsidR="00350233" w:rsidRDefault="00350233" w:rsidP="00350233">
      <w:r>
        <w:t>Klasa:400-05/1</w:t>
      </w:r>
      <w:r w:rsidR="008E093A">
        <w:t>8</w:t>
      </w:r>
      <w:r>
        <w:t>-01/1</w:t>
      </w:r>
    </w:p>
    <w:p w:rsidR="00350233" w:rsidRDefault="00350233" w:rsidP="00350233">
      <w:r>
        <w:t>Urbroj:2178/10-01/0</w:t>
      </w:r>
      <w:r w:rsidR="0069330B">
        <w:t>1</w:t>
      </w:r>
      <w:r>
        <w:t>-</w:t>
      </w:r>
      <w:r w:rsidR="008A7126">
        <w:t>1</w:t>
      </w:r>
      <w:r w:rsidR="008E093A">
        <w:t>8</w:t>
      </w:r>
      <w:r w:rsidR="008A7126">
        <w:t>/1</w:t>
      </w:r>
    </w:p>
    <w:p w:rsidR="00350233" w:rsidRDefault="00350233" w:rsidP="00350233"/>
    <w:p w:rsidR="00350233" w:rsidRDefault="00350233" w:rsidP="00350233"/>
    <w:p w:rsidR="00350233" w:rsidRDefault="00350233" w:rsidP="00350233"/>
    <w:p w:rsidR="00350233" w:rsidRDefault="00350233" w:rsidP="00350233"/>
    <w:p w:rsidR="00350233" w:rsidRDefault="00350233" w:rsidP="00350233">
      <w:r>
        <w:t>Predmet: Bilješke uz godišnje financijske izvještaje</w:t>
      </w:r>
    </w:p>
    <w:p w:rsidR="00350233" w:rsidRDefault="00350233" w:rsidP="00350233">
      <w:r>
        <w:t xml:space="preserve">               Za razdoblje 01.01.</w:t>
      </w:r>
      <w:r w:rsidR="009F04B4">
        <w:t>201</w:t>
      </w:r>
      <w:r w:rsidR="00EA2F06">
        <w:t>7</w:t>
      </w:r>
      <w:r w:rsidR="009F04B4">
        <w:t>.</w:t>
      </w:r>
      <w:r>
        <w:t>-31.12.</w:t>
      </w:r>
      <w:r w:rsidR="008A7126">
        <w:t>201</w:t>
      </w:r>
      <w:r w:rsidR="00EA2F06">
        <w:t>7</w:t>
      </w:r>
      <w:r w:rsidR="008A7126">
        <w:t>.</w:t>
      </w:r>
      <w:r>
        <w:t xml:space="preserve"> godine</w:t>
      </w:r>
    </w:p>
    <w:p w:rsidR="00350233" w:rsidRDefault="00350233" w:rsidP="00350233"/>
    <w:p w:rsidR="00350233" w:rsidRDefault="00350233" w:rsidP="00350233"/>
    <w:p w:rsidR="00350233" w:rsidRDefault="00350233" w:rsidP="00C834DF">
      <w:pPr>
        <w:jc w:val="both"/>
      </w:pPr>
      <w:r>
        <w:t>Bilješke uz godišnje financijske izvještaje sastavljene su u skladu s Zakonom o računovodstvu proračuna i Pravilnika o financijskom izvješćivanju za proračun i proračunske korisnike.</w:t>
      </w:r>
      <w:r w:rsidR="00D50EF3">
        <w:t xml:space="preserve"> Osnovna djelatnost škole je osnovno školsko obrazovanje. Škola nije u sustavu PDV-a.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</w:p>
    <w:p w:rsidR="00350233" w:rsidRPr="000B6B59" w:rsidRDefault="00350233" w:rsidP="00C834DF">
      <w:pPr>
        <w:jc w:val="both"/>
        <w:rPr>
          <w:b/>
        </w:rPr>
      </w:pPr>
      <w:r w:rsidRPr="000B6B59">
        <w:rPr>
          <w:b/>
        </w:rPr>
        <w:t>BILANCA</w:t>
      </w:r>
    </w:p>
    <w:p w:rsidR="00350233" w:rsidRDefault="00350233" w:rsidP="00C834DF">
      <w:pPr>
        <w:jc w:val="both"/>
      </w:pPr>
    </w:p>
    <w:p w:rsidR="00350233" w:rsidRPr="000B6B59" w:rsidRDefault="005B530F" w:rsidP="00C834DF">
      <w:pPr>
        <w:jc w:val="both"/>
        <w:rPr>
          <w:b/>
        </w:rPr>
      </w:pPr>
      <w:r w:rsidRPr="000B6B59">
        <w:rPr>
          <w:b/>
        </w:rPr>
        <w:t>Bilješka  1    AOP 0</w:t>
      </w:r>
      <w:r w:rsidR="00350233" w:rsidRPr="000B6B59">
        <w:rPr>
          <w:b/>
        </w:rPr>
        <w:t>1</w:t>
      </w:r>
      <w:r w:rsidRPr="000B6B59">
        <w:rPr>
          <w:b/>
        </w:rPr>
        <w:t>0</w:t>
      </w:r>
    </w:p>
    <w:p w:rsidR="00350233" w:rsidRPr="000B6B59" w:rsidRDefault="00350233" w:rsidP="00C834DF">
      <w:pPr>
        <w:jc w:val="both"/>
        <w:rPr>
          <w:b/>
        </w:rPr>
      </w:pPr>
    </w:p>
    <w:p w:rsidR="005B530F" w:rsidRDefault="00350233" w:rsidP="00C834DF">
      <w:pPr>
        <w:jc w:val="both"/>
      </w:pPr>
      <w:r>
        <w:t xml:space="preserve">Vrijednost dugotrajne imovine na kraju izvještajnog razdoblja </w:t>
      </w:r>
      <w:r w:rsidR="00F47E91">
        <w:t>povećana</w:t>
      </w:r>
      <w:r w:rsidR="00167E93">
        <w:t xml:space="preserve"> </w:t>
      </w:r>
      <w:r>
        <w:t xml:space="preserve"> je u odnosu na početno stanje.</w:t>
      </w:r>
      <w:r w:rsidR="00673A56">
        <w:t xml:space="preserve"> Završena je energetska obnova škole. Uknjiženo povećanje vrijednosti objekta  u ukupnom iznosu od 2.150.473,95 kuna što je vidljivo iz obrasca P-VRIO.</w:t>
      </w:r>
      <w:r>
        <w:t xml:space="preserve"> </w:t>
      </w:r>
      <w:r w:rsidR="00167E93">
        <w:t>Iz imovine škole,</w:t>
      </w:r>
      <w:r w:rsidR="000F3095">
        <w:t xml:space="preserve"> </w:t>
      </w:r>
      <w:r w:rsidR="00167E93">
        <w:t>a na temelju Odluke</w:t>
      </w:r>
      <w:r w:rsidR="003F6520">
        <w:t xml:space="preserve"> ravnateljice</w:t>
      </w:r>
      <w:r w:rsidR="00167E93">
        <w:t xml:space="preserve"> isknjižena je rashodovana oprema.</w:t>
      </w:r>
    </w:p>
    <w:p w:rsidR="00167E93" w:rsidRDefault="00167E93" w:rsidP="00C834DF">
      <w:pPr>
        <w:jc w:val="both"/>
      </w:pPr>
    </w:p>
    <w:p w:rsidR="00350233" w:rsidRPr="000B6B59" w:rsidRDefault="00350233" w:rsidP="00C834DF">
      <w:pPr>
        <w:jc w:val="both"/>
        <w:rPr>
          <w:b/>
        </w:rPr>
      </w:pPr>
      <w:r w:rsidRPr="000B6B59">
        <w:rPr>
          <w:b/>
        </w:rPr>
        <w:t>Bilješka  2   AOP 013</w:t>
      </w:r>
    </w:p>
    <w:p w:rsidR="00350233" w:rsidRPr="000B6B59" w:rsidRDefault="00350233" w:rsidP="00C834DF">
      <w:pPr>
        <w:jc w:val="both"/>
        <w:rPr>
          <w:b/>
        </w:rPr>
      </w:pPr>
    </w:p>
    <w:p w:rsidR="00350233" w:rsidRDefault="00350233" w:rsidP="00C834DF">
      <w:pPr>
        <w:jc w:val="both"/>
      </w:pPr>
      <w:r>
        <w:t xml:space="preserve">Za promatrano razdoblje izvršena je amortizacija građevina u iznosu od </w:t>
      </w:r>
      <w:r w:rsidR="00F47E91">
        <w:t>306.909,28</w:t>
      </w:r>
      <w:r>
        <w:t xml:space="preserve"> </w:t>
      </w:r>
      <w:r w:rsidR="000E1891">
        <w:t>kun</w:t>
      </w:r>
      <w:r w:rsidR="005B530F">
        <w:t>a</w:t>
      </w:r>
      <w:r w:rsidR="000E1891">
        <w:t>.</w:t>
      </w:r>
    </w:p>
    <w:p w:rsidR="00350233" w:rsidRDefault="00350233" w:rsidP="00C834DF">
      <w:pPr>
        <w:jc w:val="both"/>
      </w:pPr>
    </w:p>
    <w:p w:rsidR="00350233" w:rsidRPr="000B6B59" w:rsidRDefault="00350233" w:rsidP="00C834DF">
      <w:pPr>
        <w:jc w:val="both"/>
        <w:rPr>
          <w:b/>
        </w:rPr>
      </w:pPr>
      <w:r w:rsidRPr="000B6B59">
        <w:rPr>
          <w:b/>
        </w:rPr>
        <w:t>Bilješka  3   AOP 014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>U 201</w:t>
      </w:r>
      <w:r w:rsidR="00F47E91">
        <w:t>7</w:t>
      </w:r>
      <w:r>
        <w:t xml:space="preserve">. </w:t>
      </w:r>
      <w:r w:rsidR="00F47E91">
        <w:t>Odlukom ravnateljice rashodovana je i isknjižena oprema.</w:t>
      </w:r>
      <w:r>
        <w:t xml:space="preserve"> </w:t>
      </w:r>
      <w:r w:rsidR="007E33DF">
        <w:t xml:space="preserve">Vrijednost opreme povećana je u iznosu od </w:t>
      </w:r>
      <w:r w:rsidR="00F47E91">
        <w:t>31.228,75</w:t>
      </w:r>
      <w:r w:rsidR="007E33DF">
        <w:t xml:space="preserve"> kuna</w:t>
      </w:r>
      <w:r w:rsidR="00AB5A71">
        <w:t>.</w:t>
      </w:r>
      <w:r w:rsidR="00E72971">
        <w:t xml:space="preserve"> </w:t>
      </w:r>
      <w:r>
        <w:t xml:space="preserve">Izvršena je amortizacija opreme u iznosu od </w:t>
      </w:r>
      <w:r w:rsidR="00B918FF">
        <w:t>58.769,74</w:t>
      </w:r>
      <w:r>
        <w:t xml:space="preserve"> kun</w:t>
      </w:r>
      <w:r w:rsidR="00F47E91">
        <w:t>a</w:t>
      </w:r>
      <w:r>
        <w:t xml:space="preserve">. </w:t>
      </w:r>
    </w:p>
    <w:p w:rsidR="00350233" w:rsidRDefault="00350233" w:rsidP="00C834DF">
      <w:pPr>
        <w:jc w:val="both"/>
      </w:pPr>
    </w:p>
    <w:p w:rsidR="00350233" w:rsidRPr="000B6B59" w:rsidRDefault="00350233" w:rsidP="00C834DF">
      <w:pPr>
        <w:jc w:val="both"/>
        <w:rPr>
          <w:b/>
        </w:rPr>
      </w:pPr>
      <w:r w:rsidRPr="000B6B59">
        <w:rPr>
          <w:b/>
        </w:rPr>
        <w:t xml:space="preserve">Bilješka 4  AOP </w:t>
      </w:r>
      <w:r w:rsidR="00E72971" w:rsidRPr="000B6B59">
        <w:rPr>
          <w:b/>
        </w:rPr>
        <w:t>030</w:t>
      </w:r>
    </w:p>
    <w:p w:rsidR="00350233" w:rsidRDefault="00350233" w:rsidP="00C834DF">
      <w:pPr>
        <w:jc w:val="both"/>
      </w:pPr>
    </w:p>
    <w:p w:rsidR="006F0751" w:rsidRDefault="00E72971" w:rsidP="00C834DF">
      <w:pPr>
        <w:jc w:val="both"/>
      </w:pPr>
      <w:r>
        <w:lastRenderedPageBreak/>
        <w:t>Donirano je</w:t>
      </w:r>
      <w:r w:rsidR="00350233">
        <w:t xml:space="preserve"> knjiga za školsku knjižnicu u iznosu od </w:t>
      </w:r>
      <w:r w:rsidR="00673A56">
        <w:t>3.725,73</w:t>
      </w:r>
      <w:r w:rsidR="00350233">
        <w:t xml:space="preserve"> </w:t>
      </w:r>
      <w:r>
        <w:t>kun</w:t>
      </w:r>
      <w:r w:rsidR="00800DDE">
        <w:t>e</w:t>
      </w:r>
      <w:r>
        <w:t>.</w:t>
      </w:r>
      <w:r w:rsidR="00800DDE">
        <w:t xml:space="preserve"> </w:t>
      </w:r>
      <w:r w:rsidR="00673A56">
        <w:t>Dobivene su knjige od nadležnog proračuna u iznosu od 508,00 kuna.</w:t>
      </w:r>
    </w:p>
    <w:p w:rsidR="00350233" w:rsidRDefault="00350233" w:rsidP="00C834DF">
      <w:pPr>
        <w:jc w:val="both"/>
      </w:pPr>
    </w:p>
    <w:p w:rsidR="00B918FF" w:rsidRDefault="00B918FF" w:rsidP="00C834DF">
      <w:pPr>
        <w:jc w:val="both"/>
      </w:pPr>
    </w:p>
    <w:p w:rsidR="00350233" w:rsidRPr="000B6B59" w:rsidRDefault="00350233" w:rsidP="00C834DF">
      <w:pPr>
        <w:jc w:val="both"/>
        <w:rPr>
          <w:b/>
        </w:rPr>
      </w:pPr>
      <w:r w:rsidRPr="000B6B59">
        <w:rPr>
          <w:b/>
        </w:rPr>
        <w:t xml:space="preserve">Bilješka 5  AOP </w:t>
      </w:r>
      <w:r w:rsidR="00E72971" w:rsidRPr="000B6B59">
        <w:rPr>
          <w:b/>
        </w:rPr>
        <w:t>049</w:t>
      </w:r>
    </w:p>
    <w:p w:rsidR="00350233" w:rsidRDefault="00350233" w:rsidP="00C834DF">
      <w:pPr>
        <w:jc w:val="both"/>
      </w:pPr>
    </w:p>
    <w:p w:rsidR="00E72971" w:rsidRDefault="00350233" w:rsidP="00C834DF">
      <w:pPr>
        <w:jc w:val="both"/>
      </w:pPr>
      <w:r>
        <w:t xml:space="preserve">Za normalno odvijanje nastavnog procesa u školi nabavili smo </w:t>
      </w:r>
      <w:r w:rsidR="00B918FF">
        <w:t xml:space="preserve"> i u školu je pristiglo putem donacije </w:t>
      </w:r>
      <w:r>
        <w:t xml:space="preserve">sitnog inventara u vrijednosti od </w:t>
      </w:r>
      <w:r w:rsidR="00B918FF">
        <w:t>78.791,62</w:t>
      </w:r>
      <w:r>
        <w:t xml:space="preserve"> kun</w:t>
      </w:r>
      <w:r w:rsidR="00B918FF">
        <w:t>e</w:t>
      </w:r>
      <w:r>
        <w:t>.</w:t>
      </w:r>
      <w:r w:rsidR="004F48A8">
        <w:t xml:space="preserve"> </w:t>
      </w:r>
      <w:r w:rsidR="00800DDE">
        <w:t xml:space="preserve">Vrijednost sitnog inventara smanjena je zbog Odluke o </w:t>
      </w:r>
      <w:r w:rsidR="00A84CF8">
        <w:t>rashodu</w:t>
      </w:r>
      <w:r w:rsidR="00800DDE">
        <w:t xml:space="preserve"> u iznosu od </w:t>
      </w:r>
      <w:r w:rsidR="00B918FF">
        <w:t>14.913,64</w:t>
      </w:r>
      <w:r w:rsidR="00800DDE">
        <w:t xml:space="preserve"> kun</w:t>
      </w:r>
      <w:r w:rsidR="00B918FF">
        <w:t>e</w:t>
      </w:r>
      <w:r w:rsidR="00800DDE">
        <w:t>.</w:t>
      </w:r>
    </w:p>
    <w:p w:rsidR="00E72971" w:rsidRDefault="00E72971" w:rsidP="00C834DF">
      <w:pPr>
        <w:jc w:val="both"/>
      </w:pPr>
    </w:p>
    <w:p w:rsidR="00350233" w:rsidRPr="000B6B59" w:rsidRDefault="00350233" w:rsidP="00C834DF">
      <w:pPr>
        <w:jc w:val="both"/>
        <w:rPr>
          <w:b/>
        </w:rPr>
      </w:pPr>
      <w:r w:rsidRPr="000B6B59">
        <w:rPr>
          <w:b/>
        </w:rPr>
        <w:t>Bilješka 6 AOP  06</w:t>
      </w:r>
      <w:r w:rsidR="00E72971" w:rsidRPr="000B6B59">
        <w:rPr>
          <w:b/>
        </w:rPr>
        <w:t>3</w:t>
      </w:r>
    </w:p>
    <w:p w:rsidR="00EF5FF9" w:rsidRDefault="00EF5FF9" w:rsidP="00C834DF">
      <w:pPr>
        <w:jc w:val="both"/>
      </w:pPr>
    </w:p>
    <w:p w:rsidR="00350233" w:rsidRDefault="00EF5FF9" w:rsidP="00C834DF">
      <w:pPr>
        <w:jc w:val="both"/>
      </w:pPr>
      <w:r>
        <w:t xml:space="preserve">Ovu poziciju čini obračunata plaća za prosinac  </w:t>
      </w:r>
      <w:r w:rsidR="003F6520">
        <w:t>i naknad</w:t>
      </w:r>
      <w:r>
        <w:t>a prijevoza</w:t>
      </w:r>
      <w:r w:rsidR="003F6520">
        <w:t xml:space="preserve"> djelatnicima</w:t>
      </w:r>
      <w:r>
        <w:t xml:space="preserve"> </w:t>
      </w:r>
      <w:r w:rsidR="003F6520">
        <w:t>s</w:t>
      </w:r>
      <w:r>
        <w:t xml:space="preserve"> pos</w:t>
      </w:r>
      <w:r w:rsidR="003F6520">
        <w:t>la na</w:t>
      </w:r>
      <w:r>
        <w:t xml:space="preserve"> pos</w:t>
      </w:r>
      <w:r w:rsidR="003F6520">
        <w:t>ao</w:t>
      </w:r>
      <w:r w:rsidR="00B918FF">
        <w:t xml:space="preserve"> u iznosu od </w:t>
      </w:r>
      <w:r w:rsidR="00AF6976">
        <w:t>482.380,66</w:t>
      </w:r>
      <w:r w:rsidR="00B918FF">
        <w:t xml:space="preserve"> kuna, potraživanja za bolovanja duže od 92 dana</w:t>
      </w:r>
      <w:r w:rsidR="00AF6976">
        <w:t xml:space="preserve"> u iznosu   od 2.246,76 kuna,</w:t>
      </w:r>
      <w:r>
        <w:t xml:space="preserve"> </w:t>
      </w:r>
      <w:r w:rsidR="00AF6976">
        <w:t>potraživanja od agencije za plaćanje u poljoprivredi u iznosu od 4.938,20 kuna,</w:t>
      </w:r>
      <w:r>
        <w:t xml:space="preserve"> potraživanja od učenika za školsku kuhinju </w:t>
      </w:r>
      <w:r w:rsidR="00AF6976">
        <w:t>7.810,00</w:t>
      </w:r>
      <w:r>
        <w:t xml:space="preserve"> kuna, </w:t>
      </w:r>
      <w:r w:rsidR="00AF6976">
        <w:t>p</w:t>
      </w:r>
      <w:r>
        <w:t>otraživanja za</w:t>
      </w:r>
      <w:r w:rsidR="00AF6976">
        <w:t xml:space="preserve"> </w:t>
      </w:r>
      <w:r>
        <w:t>ispostavljene račune za najam športske dvorane</w:t>
      </w:r>
      <w:r w:rsidR="003F6520">
        <w:t xml:space="preserve"> za prosinac u iznosu od </w:t>
      </w:r>
      <w:r w:rsidR="00AF6976">
        <w:t xml:space="preserve">8.350,00 </w:t>
      </w:r>
      <w:r w:rsidR="003F6520">
        <w:t>k</w:t>
      </w:r>
      <w:r w:rsidR="00AF6976">
        <w:t>una.</w:t>
      </w:r>
      <w:r w:rsidR="003F6520">
        <w:t xml:space="preserve"> Na ovoj poziciji knjižena su sredstva s kojima ćemo zatvoriti obveze koje su nastale iznad minimalnog standarda u ukupnom iznosu od </w:t>
      </w:r>
      <w:r w:rsidR="00AF6976">
        <w:t>16.</w:t>
      </w:r>
      <w:r w:rsidR="00AB64D6">
        <w:t>631,12</w:t>
      </w:r>
      <w:r w:rsidR="003F6520">
        <w:t xml:space="preserve"> kun</w:t>
      </w:r>
      <w:r w:rsidR="00AF6976">
        <w:t>a</w:t>
      </w:r>
      <w:r w:rsidR="00AB64D6">
        <w:t xml:space="preserve"> u 2018</w:t>
      </w:r>
      <w:r w:rsidR="003F6520">
        <w:t>.</w:t>
      </w:r>
      <w:r w:rsidR="00AB64D6">
        <w:t xml:space="preserve"> godini.</w:t>
      </w:r>
    </w:p>
    <w:p w:rsidR="00B05982" w:rsidRDefault="00B05982" w:rsidP="00C834DF">
      <w:pPr>
        <w:jc w:val="both"/>
      </w:pPr>
    </w:p>
    <w:p w:rsidR="00350233" w:rsidRPr="000B6B59" w:rsidRDefault="00350233" w:rsidP="00C834DF">
      <w:pPr>
        <w:jc w:val="both"/>
        <w:rPr>
          <w:b/>
        </w:rPr>
      </w:pPr>
      <w:r w:rsidRPr="000B6B59">
        <w:rPr>
          <w:b/>
        </w:rPr>
        <w:t xml:space="preserve">Bilješka </w:t>
      </w:r>
      <w:r w:rsidR="00AB64D6" w:rsidRPr="000B6B59">
        <w:rPr>
          <w:b/>
        </w:rPr>
        <w:t>7</w:t>
      </w:r>
      <w:r w:rsidRPr="000B6B59">
        <w:rPr>
          <w:b/>
        </w:rPr>
        <w:t xml:space="preserve"> AOP </w:t>
      </w:r>
      <w:r w:rsidR="00020BC9" w:rsidRPr="000B6B59">
        <w:rPr>
          <w:b/>
        </w:rPr>
        <w:t>16</w:t>
      </w:r>
      <w:r w:rsidR="00E72E1A" w:rsidRPr="000B6B59">
        <w:rPr>
          <w:b/>
        </w:rPr>
        <w:t>3</w:t>
      </w:r>
    </w:p>
    <w:p w:rsidR="00020BC9" w:rsidRDefault="00020BC9" w:rsidP="00C834DF">
      <w:pPr>
        <w:jc w:val="both"/>
      </w:pPr>
    </w:p>
    <w:p w:rsidR="009679E2" w:rsidRDefault="009679E2" w:rsidP="00C834DF">
      <w:pPr>
        <w:jc w:val="both"/>
      </w:pPr>
      <w:r>
        <w:t>Obveze za rashode poslovanja</w:t>
      </w:r>
      <w:r w:rsidR="00FA28D6">
        <w:t xml:space="preserve"> iz 201</w:t>
      </w:r>
      <w:r w:rsidR="00F02DF7">
        <w:t>6</w:t>
      </w:r>
      <w:r w:rsidR="00FA28D6">
        <w:t>. godine</w:t>
      </w:r>
      <w:r>
        <w:t xml:space="preserve"> podmirene su do sastavljanja bilješki</w:t>
      </w:r>
      <w:r w:rsidR="00F02DF7">
        <w:t>.</w:t>
      </w:r>
    </w:p>
    <w:p w:rsidR="00F02DF7" w:rsidRDefault="00F02DF7" w:rsidP="00C834DF">
      <w:pPr>
        <w:jc w:val="both"/>
      </w:pPr>
    </w:p>
    <w:p w:rsidR="00020BC9" w:rsidRPr="000B6B59" w:rsidRDefault="00020BC9" w:rsidP="00C834DF">
      <w:pPr>
        <w:jc w:val="both"/>
        <w:rPr>
          <w:b/>
        </w:rPr>
      </w:pPr>
      <w:r w:rsidRPr="000B6B59">
        <w:rPr>
          <w:b/>
        </w:rPr>
        <w:t xml:space="preserve">Bilješka </w:t>
      </w:r>
      <w:r w:rsidR="00E72E1A" w:rsidRPr="000B6B59">
        <w:rPr>
          <w:b/>
        </w:rPr>
        <w:t>8</w:t>
      </w:r>
      <w:r w:rsidRPr="000B6B59">
        <w:rPr>
          <w:b/>
        </w:rPr>
        <w:t xml:space="preserve"> AOP 23</w:t>
      </w:r>
      <w:r w:rsidR="00E72E1A" w:rsidRPr="000B6B59">
        <w:rPr>
          <w:b/>
        </w:rPr>
        <w:t>6</w:t>
      </w:r>
    </w:p>
    <w:p w:rsidR="00743763" w:rsidRPr="000B6B59" w:rsidRDefault="00743763" w:rsidP="00C834DF">
      <w:pPr>
        <w:jc w:val="both"/>
        <w:rPr>
          <w:b/>
        </w:rPr>
      </w:pPr>
    </w:p>
    <w:p w:rsidR="00E72E1A" w:rsidRDefault="00743763" w:rsidP="00C834DF">
      <w:pPr>
        <w:jc w:val="both"/>
      </w:pPr>
      <w:r>
        <w:t xml:space="preserve">U </w:t>
      </w:r>
      <w:r w:rsidR="00474C70">
        <w:t>201</w:t>
      </w:r>
      <w:r w:rsidR="00E72E1A">
        <w:t>7</w:t>
      </w:r>
      <w:r w:rsidR="00474C70">
        <w:t>.</w:t>
      </w:r>
      <w:r>
        <w:t xml:space="preserve"> </w:t>
      </w:r>
      <w:r w:rsidR="00FA28D6">
        <w:t>g</w:t>
      </w:r>
      <w:r>
        <w:t>odini</w:t>
      </w:r>
      <w:r w:rsidR="00FA28D6">
        <w:t xml:space="preserve"> ostvaren je </w:t>
      </w:r>
      <w:r w:rsidR="00E72E1A">
        <w:t>višak</w:t>
      </w:r>
      <w:r w:rsidR="00FA28D6">
        <w:t xml:space="preserve"> poslovanja u iznosu od </w:t>
      </w:r>
      <w:r w:rsidR="00E72E1A">
        <w:t>44.486,73</w:t>
      </w:r>
      <w:r w:rsidR="00FA28D6">
        <w:t xml:space="preserve"> </w:t>
      </w:r>
      <w:r w:rsidR="00E72E1A">
        <w:t>kune.</w:t>
      </w:r>
      <w:r w:rsidR="00FA28D6">
        <w:t xml:space="preserve"> Preneseni manjak iz 201</w:t>
      </w:r>
      <w:r w:rsidR="00E72E1A">
        <w:t>6</w:t>
      </w:r>
      <w:r w:rsidR="00FA28D6">
        <w:t xml:space="preserve">. g. </w:t>
      </w:r>
      <w:r w:rsidR="00E72E1A">
        <w:t>i</w:t>
      </w:r>
      <w:r w:rsidR="00FA28D6">
        <w:t xml:space="preserve">znosi </w:t>
      </w:r>
      <w:r w:rsidR="00E72E1A">
        <w:t>116.872,15</w:t>
      </w:r>
      <w:r w:rsidR="00FA28D6">
        <w:t xml:space="preserve"> kuna</w:t>
      </w:r>
      <w:r w:rsidR="00E72E1A">
        <w:t>.</w:t>
      </w:r>
      <w:r w:rsidR="00FA28D6">
        <w:t xml:space="preserve"> </w:t>
      </w:r>
      <w:r w:rsidR="00E72E1A">
        <w:t>Iznos od 322,29 kuna u 2017. godini vratili smo Hrvatskom zavodu za zapošljavanje na ime netrošenih sredstava za stručno osposobljavanje,</w:t>
      </w:r>
      <w:r w:rsidR="00287EC5">
        <w:t xml:space="preserve"> </w:t>
      </w:r>
      <w:r w:rsidR="00E72E1A">
        <w:t>a na teret  922</w:t>
      </w:r>
      <w:r w:rsidR="00F906CA">
        <w:t>.</w:t>
      </w:r>
      <w:r w:rsidR="00E72E1A">
        <w:t xml:space="preserve"> </w:t>
      </w:r>
      <w:r w:rsidR="00F906CA">
        <w:t xml:space="preserve">Izvršena je korekcija rezultata u iznosu od </w:t>
      </w:r>
      <w:r w:rsidR="00215EB5">
        <w:t>16.960,57</w:t>
      </w:r>
      <w:r w:rsidR="00F906CA">
        <w:t xml:space="preserve"> kun</w:t>
      </w:r>
      <w:r w:rsidR="00215EB5">
        <w:t>a</w:t>
      </w:r>
      <w:r w:rsidR="00F906CA">
        <w:t>.</w:t>
      </w:r>
    </w:p>
    <w:p w:rsidR="00D826FE" w:rsidRDefault="00D826FE" w:rsidP="00C834DF">
      <w:pPr>
        <w:jc w:val="both"/>
      </w:pPr>
    </w:p>
    <w:p w:rsidR="00743763" w:rsidRPr="000B6B59" w:rsidRDefault="00743763" w:rsidP="00C834DF">
      <w:pPr>
        <w:jc w:val="both"/>
        <w:rPr>
          <w:b/>
        </w:rPr>
      </w:pPr>
      <w:r w:rsidRPr="000B6B59">
        <w:rPr>
          <w:b/>
        </w:rPr>
        <w:t xml:space="preserve">Bilješka </w:t>
      </w:r>
      <w:r w:rsidR="00187F63" w:rsidRPr="000B6B59">
        <w:rPr>
          <w:b/>
        </w:rPr>
        <w:t>9 AOP 240</w:t>
      </w:r>
    </w:p>
    <w:p w:rsidR="00743763" w:rsidRDefault="00743763" w:rsidP="00C834DF">
      <w:pPr>
        <w:jc w:val="both"/>
      </w:pPr>
    </w:p>
    <w:p w:rsidR="00350233" w:rsidRDefault="009679E2" w:rsidP="00C834DF">
      <w:pPr>
        <w:jc w:val="both"/>
      </w:pPr>
      <w:r>
        <w:t>U 201</w:t>
      </w:r>
      <w:r w:rsidR="00E72E1A">
        <w:t>7</w:t>
      </w:r>
      <w:r>
        <w:t>.</w:t>
      </w:r>
      <w:r w:rsidR="00EB38E7">
        <w:t xml:space="preserve"> godini </w:t>
      </w:r>
      <w:r>
        <w:t xml:space="preserve"> </w:t>
      </w:r>
      <w:r w:rsidR="00EB38E7">
        <w:t>n</w:t>
      </w:r>
      <w:r>
        <w:t>aplaćeni su obr</w:t>
      </w:r>
      <w:r w:rsidR="007F16FE">
        <w:t>ačunati prihodi iz početnog stanja</w:t>
      </w:r>
      <w:r w:rsidR="00E72E1A">
        <w:t>, obračunati su prihodi za najam dvorane</w:t>
      </w:r>
      <w:r w:rsidR="006D0C77">
        <w:t>, prihodi od agencije za plaćanje u pol</w:t>
      </w:r>
      <w:r w:rsidR="00287EC5">
        <w:t>j</w:t>
      </w:r>
      <w:r w:rsidR="006D0C77">
        <w:t xml:space="preserve">oprivredi i prihodi  za prosinac </w:t>
      </w:r>
      <w:r w:rsidR="00287EC5">
        <w:t xml:space="preserve"> 2017. godine </w:t>
      </w:r>
      <w:r w:rsidR="006D0C77">
        <w:t>za školsku kuhinju.</w:t>
      </w:r>
    </w:p>
    <w:p w:rsidR="006D0C77" w:rsidRDefault="006D0C77" w:rsidP="00C834DF">
      <w:pPr>
        <w:jc w:val="both"/>
      </w:pPr>
    </w:p>
    <w:p w:rsidR="00350233" w:rsidRPr="006D0C77" w:rsidRDefault="00350233" w:rsidP="00C834DF">
      <w:pPr>
        <w:jc w:val="both"/>
        <w:rPr>
          <w:b/>
        </w:rPr>
      </w:pPr>
      <w:r w:rsidRPr="006D0C77">
        <w:rPr>
          <w:b/>
        </w:rPr>
        <w:t>IZVJEŠTAJ O PRIHODIMA I RASHODIMA, PRIMICIMA I IZDACIMA</w:t>
      </w:r>
    </w:p>
    <w:p w:rsidR="00350233" w:rsidRDefault="00350233" w:rsidP="00C834DF">
      <w:pPr>
        <w:jc w:val="both"/>
      </w:pPr>
    </w:p>
    <w:p w:rsidR="00350233" w:rsidRPr="000B6B59" w:rsidRDefault="00350233" w:rsidP="00C834DF">
      <w:pPr>
        <w:jc w:val="both"/>
        <w:rPr>
          <w:b/>
        </w:rPr>
      </w:pPr>
      <w:r w:rsidRPr="000B6B59">
        <w:rPr>
          <w:b/>
        </w:rPr>
        <w:t xml:space="preserve">Bilješka  </w:t>
      </w:r>
      <w:r w:rsidR="00673A56" w:rsidRPr="000B6B59">
        <w:rPr>
          <w:b/>
        </w:rPr>
        <w:t>10</w:t>
      </w:r>
      <w:r w:rsidRPr="000B6B59">
        <w:rPr>
          <w:b/>
        </w:rPr>
        <w:t xml:space="preserve">  AOP </w:t>
      </w:r>
      <w:r w:rsidR="006F2014" w:rsidRPr="000B6B59">
        <w:rPr>
          <w:b/>
        </w:rPr>
        <w:t>063</w:t>
      </w:r>
    </w:p>
    <w:p w:rsidR="00350233" w:rsidRPr="000B6B59" w:rsidRDefault="00350233" w:rsidP="00C834DF">
      <w:pPr>
        <w:jc w:val="both"/>
        <w:rPr>
          <w:b/>
        </w:rPr>
      </w:pPr>
    </w:p>
    <w:p w:rsidR="00350233" w:rsidRDefault="00C16C2E" w:rsidP="00C834DF">
      <w:pPr>
        <w:jc w:val="both"/>
      </w:pPr>
      <w:r>
        <w:t>Ovu poziciju čine tekuće pomoći iz proračuna koji nije nadležan a to su:</w:t>
      </w:r>
    </w:p>
    <w:p w:rsidR="00B053C1" w:rsidRDefault="00ED40C2" w:rsidP="00C834DF">
      <w:pPr>
        <w:jc w:val="both"/>
      </w:pPr>
      <w:r>
        <w:t>Pomoći iz nadležnog ministarstva za isplatu plaća i naknada plaća u iznosu od 5.</w:t>
      </w:r>
      <w:r w:rsidR="006F2014">
        <w:t>818.300,01</w:t>
      </w:r>
      <w:r>
        <w:t xml:space="preserve"> </w:t>
      </w:r>
      <w:r w:rsidR="006F2014">
        <w:t>kunu,</w:t>
      </w:r>
      <w:r>
        <w:t xml:space="preserve"> tekuće pomoći općinskog proračuna u iznosu od </w:t>
      </w:r>
      <w:r w:rsidR="006F2014">
        <w:t>14.125,00</w:t>
      </w:r>
      <w:r>
        <w:t xml:space="preserve"> kun</w:t>
      </w:r>
      <w:r w:rsidR="006F2014">
        <w:t>a</w:t>
      </w:r>
      <w:r>
        <w:t xml:space="preserve"> i prihod dobiven za </w:t>
      </w:r>
      <w:r w:rsidR="006F2014">
        <w:t>mentorstvo u iznosu od 3.888,00 kuna.</w:t>
      </w:r>
    </w:p>
    <w:p w:rsidR="002F71B4" w:rsidRDefault="002F71B4" w:rsidP="00C834DF">
      <w:pPr>
        <w:jc w:val="both"/>
      </w:pPr>
    </w:p>
    <w:p w:rsidR="002F71B4" w:rsidRDefault="002F71B4" w:rsidP="00C834DF">
      <w:pPr>
        <w:jc w:val="both"/>
      </w:pPr>
    </w:p>
    <w:p w:rsidR="006F2014" w:rsidRDefault="006F2014" w:rsidP="00C834DF">
      <w:pPr>
        <w:jc w:val="both"/>
      </w:pPr>
    </w:p>
    <w:p w:rsidR="00E023CB" w:rsidRDefault="00E023CB" w:rsidP="00C834DF">
      <w:pPr>
        <w:jc w:val="both"/>
      </w:pPr>
    </w:p>
    <w:p w:rsidR="00E023CB" w:rsidRDefault="00E023CB" w:rsidP="00C834DF">
      <w:pPr>
        <w:jc w:val="both"/>
      </w:pPr>
    </w:p>
    <w:p w:rsidR="00E023CB" w:rsidRDefault="00E023CB" w:rsidP="00C834DF">
      <w:pPr>
        <w:jc w:val="both"/>
      </w:pPr>
    </w:p>
    <w:p w:rsidR="00E023CB" w:rsidRDefault="00E023CB" w:rsidP="00C834DF">
      <w:pPr>
        <w:jc w:val="both"/>
      </w:pPr>
    </w:p>
    <w:p w:rsidR="00C16C2E" w:rsidRPr="000B6B59" w:rsidRDefault="00E023CB" w:rsidP="00C834DF">
      <w:pPr>
        <w:jc w:val="both"/>
        <w:rPr>
          <w:b/>
        </w:rPr>
      </w:pPr>
      <w:r>
        <w:rPr>
          <w:b/>
        </w:rPr>
        <w:t>Bi</w:t>
      </w:r>
      <w:r w:rsidR="00C16C2E" w:rsidRPr="000B6B59">
        <w:rPr>
          <w:b/>
        </w:rPr>
        <w:t>lješka 1</w:t>
      </w:r>
      <w:r w:rsidR="006F2014" w:rsidRPr="000B6B59">
        <w:rPr>
          <w:b/>
        </w:rPr>
        <w:t>1</w:t>
      </w:r>
      <w:r w:rsidR="00A52163" w:rsidRPr="000B6B59">
        <w:rPr>
          <w:b/>
        </w:rPr>
        <w:t xml:space="preserve"> AOP 10</w:t>
      </w:r>
      <w:r w:rsidR="006F2014" w:rsidRPr="000B6B59">
        <w:rPr>
          <w:b/>
        </w:rPr>
        <w:t>5</w:t>
      </w:r>
    </w:p>
    <w:p w:rsidR="00A52163" w:rsidRDefault="00A52163" w:rsidP="00C834DF">
      <w:pPr>
        <w:jc w:val="both"/>
      </w:pPr>
    </w:p>
    <w:p w:rsidR="00743763" w:rsidRDefault="00ED40C2" w:rsidP="00C834DF">
      <w:pPr>
        <w:jc w:val="both"/>
      </w:pPr>
      <w:r>
        <w:t>P</w:t>
      </w:r>
      <w:r w:rsidR="00C72EC4">
        <w:t>rihod ostvaren od sufinanciranja školske kuhinje</w:t>
      </w:r>
      <w:r w:rsidR="006F2014">
        <w:t xml:space="preserve"> u iznosu od 132.490,50 kuna</w:t>
      </w:r>
      <w:r w:rsidR="00C72EC4">
        <w:t xml:space="preserve">, </w:t>
      </w:r>
      <w:r w:rsidR="00B05685">
        <w:t>priho</w:t>
      </w:r>
      <w:r w:rsidR="006F2014">
        <w:t>di od uplata za prijevoz učenika na ekskurzije  u iznosu od 6.000,00 kune, te ostali prihodi u iznosu od</w:t>
      </w:r>
      <w:r w:rsidR="00B05685">
        <w:t xml:space="preserve"> </w:t>
      </w:r>
      <w:r w:rsidR="006F2014">
        <w:t>252,00 kuna.</w:t>
      </w:r>
    </w:p>
    <w:p w:rsidR="00743763" w:rsidRDefault="00743763" w:rsidP="00C834DF">
      <w:pPr>
        <w:jc w:val="both"/>
      </w:pPr>
    </w:p>
    <w:p w:rsidR="00053104" w:rsidRDefault="00053104" w:rsidP="00C834DF">
      <w:pPr>
        <w:jc w:val="both"/>
      </w:pPr>
    </w:p>
    <w:p w:rsidR="00B053C1" w:rsidRPr="000B6B59" w:rsidRDefault="00064917" w:rsidP="00C834DF">
      <w:pPr>
        <w:jc w:val="both"/>
        <w:rPr>
          <w:b/>
        </w:rPr>
      </w:pPr>
      <w:r>
        <w:t xml:space="preserve"> </w:t>
      </w:r>
      <w:r w:rsidRPr="000B6B59">
        <w:rPr>
          <w:b/>
        </w:rPr>
        <w:t>Bilješk</w:t>
      </w:r>
      <w:r w:rsidR="00C504D6" w:rsidRPr="000B6B59">
        <w:rPr>
          <w:b/>
        </w:rPr>
        <w:t>a</w:t>
      </w:r>
      <w:r w:rsidRPr="000B6B59">
        <w:rPr>
          <w:b/>
        </w:rPr>
        <w:t xml:space="preserve"> </w:t>
      </w:r>
      <w:r w:rsidR="00B05685" w:rsidRPr="000B6B59">
        <w:rPr>
          <w:b/>
        </w:rPr>
        <w:t>12  AOP 123</w:t>
      </w:r>
    </w:p>
    <w:p w:rsidR="00E32196" w:rsidRDefault="00E32196" w:rsidP="00C834DF">
      <w:pPr>
        <w:jc w:val="both"/>
      </w:pPr>
    </w:p>
    <w:p w:rsidR="00350233" w:rsidRDefault="00350233" w:rsidP="00C834DF">
      <w:pPr>
        <w:jc w:val="both"/>
      </w:pPr>
      <w:r>
        <w:t xml:space="preserve">     -    prihod od prodaje starog papira i dr.                                                                     </w:t>
      </w:r>
      <w:r w:rsidR="00B05685">
        <w:t>835,00</w:t>
      </w:r>
      <w:r>
        <w:t xml:space="preserve">          </w:t>
      </w:r>
    </w:p>
    <w:p w:rsidR="00350233" w:rsidRDefault="00350233" w:rsidP="00C834DF">
      <w:pPr>
        <w:jc w:val="both"/>
      </w:pPr>
      <w:r>
        <w:t xml:space="preserve">     -    prihod od iznajmljivanja dvorane                            </w:t>
      </w:r>
      <w:r w:rsidR="00B053C1">
        <w:t xml:space="preserve">                               </w:t>
      </w:r>
      <w:r>
        <w:t xml:space="preserve">           </w:t>
      </w:r>
      <w:r w:rsidR="00B053C1">
        <w:t xml:space="preserve"> </w:t>
      </w:r>
      <w:r w:rsidR="00B05685">
        <w:t>16.660,00</w:t>
      </w:r>
    </w:p>
    <w:p w:rsidR="00B053C1" w:rsidRDefault="000D3AC6" w:rsidP="00C834DF">
      <w:pPr>
        <w:tabs>
          <w:tab w:val="left" w:pos="7995"/>
        </w:tabs>
        <w:jc w:val="both"/>
      </w:pPr>
      <w:r>
        <w:t xml:space="preserve">     -    kapitalne donacije                                      </w:t>
      </w:r>
      <w:r w:rsidR="003B6351">
        <w:t xml:space="preserve">        </w:t>
      </w:r>
      <w:r w:rsidR="00B05685">
        <w:t xml:space="preserve">                                              </w:t>
      </w:r>
      <w:r w:rsidR="003B6351">
        <w:t xml:space="preserve"> </w:t>
      </w:r>
      <w:r w:rsidR="00B05685">
        <w:t xml:space="preserve">  7.820,00</w:t>
      </w:r>
    </w:p>
    <w:p w:rsidR="00AB6C8E" w:rsidRDefault="000D3AC6" w:rsidP="00B05685">
      <w:pPr>
        <w:tabs>
          <w:tab w:val="left" w:pos="7995"/>
        </w:tabs>
        <w:jc w:val="both"/>
      </w:pPr>
      <w:r>
        <w:t xml:space="preserve">     -</w:t>
      </w:r>
      <w:r w:rsidR="00E32196">
        <w:t xml:space="preserve">   </w:t>
      </w:r>
      <w:r>
        <w:t xml:space="preserve"> tekuće donacije                                                                                       </w:t>
      </w:r>
      <w:r w:rsidR="00E32196">
        <w:t xml:space="preserve">   </w:t>
      </w:r>
      <w:r>
        <w:t xml:space="preserve">  </w:t>
      </w:r>
      <w:r w:rsidR="00E32196">
        <w:t xml:space="preserve">       </w:t>
      </w:r>
      <w:r w:rsidR="00B05685">
        <w:t>21.343,33</w:t>
      </w:r>
    </w:p>
    <w:p w:rsidR="000F1F03" w:rsidRDefault="000F1F03" w:rsidP="00B05685">
      <w:pPr>
        <w:tabs>
          <w:tab w:val="left" w:pos="7995"/>
        </w:tabs>
        <w:jc w:val="both"/>
      </w:pPr>
    </w:p>
    <w:p w:rsidR="00350233" w:rsidRPr="000B6B59" w:rsidRDefault="00350233" w:rsidP="00C834DF">
      <w:pPr>
        <w:jc w:val="both"/>
        <w:rPr>
          <w:b/>
        </w:rPr>
      </w:pPr>
      <w:r w:rsidRPr="000B6B59">
        <w:rPr>
          <w:b/>
        </w:rPr>
        <w:t xml:space="preserve">Bilješka </w:t>
      </w:r>
      <w:r w:rsidR="000F1F03" w:rsidRPr="000B6B59">
        <w:rPr>
          <w:b/>
        </w:rPr>
        <w:t>13.</w:t>
      </w:r>
      <w:r w:rsidR="000D3AC6" w:rsidRPr="000B6B59">
        <w:rPr>
          <w:b/>
        </w:rPr>
        <w:t xml:space="preserve"> </w:t>
      </w:r>
      <w:r w:rsidRPr="000B6B59">
        <w:rPr>
          <w:b/>
        </w:rPr>
        <w:t xml:space="preserve">AOP </w:t>
      </w:r>
      <w:r w:rsidR="000F1F03" w:rsidRPr="000B6B59">
        <w:rPr>
          <w:b/>
        </w:rPr>
        <w:t>130</w:t>
      </w:r>
    </w:p>
    <w:p w:rsidR="00350233" w:rsidRDefault="00350233" w:rsidP="00C834DF">
      <w:pPr>
        <w:jc w:val="both"/>
      </w:pPr>
    </w:p>
    <w:p w:rsidR="005552E5" w:rsidRDefault="000D3AC6" w:rsidP="00C834DF">
      <w:pPr>
        <w:jc w:val="both"/>
      </w:pPr>
      <w:r>
        <w:t>Prihodi ostvareni na ovoj poziciji su prihodi dobiveni od nadležnog proračuna za redovno poslovanje</w:t>
      </w:r>
      <w:r w:rsidR="005552E5">
        <w:t xml:space="preserve"> za decentralizirane funkcije u iznosu od </w:t>
      </w:r>
      <w:r w:rsidR="00766DD0">
        <w:t>659.855,07 kuna, p</w:t>
      </w:r>
      <w:r w:rsidR="005552E5">
        <w:t>rihod</w:t>
      </w:r>
      <w:r w:rsidR="00766DD0">
        <w:t xml:space="preserve">i </w:t>
      </w:r>
      <w:r w:rsidR="005552E5">
        <w:t xml:space="preserve">za projekt osiguranje prehrane u riziku od siromaštva u iznosu od </w:t>
      </w:r>
      <w:r w:rsidR="00481AAB">
        <w:t>13.835,17</w:t>
      </w:r>
      <w:r w:rsidR="005552E5">
        <w:t xml:space="preserve"> kuna i prihodi za plaće pomoćnika u nastavi u iznosu  </w:t>
      </w:r>
      <w:r w:rsidR="00481AAB">
        <w:t>23.684,31</w:t>
      </w:r>
      <w:r w:rsidR="005552E5">
        <w:t xml:space="preserve"> kun</w:t>
      </w:r>
      <w:r w:rsidR="00481AAB">
        <w:t>u</w:t>
      </w:r>
      <w:r w:rsidR="005D3115">
        <w:t xml:space="preserve">, na ovoj poziciji su knjiženi prihodi za plaćanje dobavljačima za projekt “Školska </w:t>
      </w:r>
      <w:r w:rsidR="00EB2FEE">
        <w:t>shema</w:t>
      </w:r>
      <w:r w:rsidR="005D3115">
        <w:t>“ u iznosu</w:t>
      </w:r>
      <w:r w:rsidR="000B6B59">
        <w:t xml:space="preserve"> </w:t>
      </w:r>
      <w:r w:rsidR="005D3115">
        <w:t xml:space="preserve"> od 4.938,20 kuna.</w:t>
      </w:r>
      <w:r w:rsidR="005552E5">
        <w:t xml:space="preserve"> </w:t>
      </w:r>
      <w:r w:rsidR="00811B5E">
        <w:t xml:space="preserve"> </w:t>
      </w:r>
    </w:p>
    <w:p w:rsidR="005552E5" w:rsidRDefault="005552E5" w:rsidP="00C834DF">
      <w:pPr>
        <w:jc w:val="both"/>
      </w:pPr>
    </w:p>
    <w:p w:rsidR="00350233" w:rsidRPr="000B6B59" w:rsidRDefault="005552E5" w:rsidP="00C834DF">
      <w:pPr>
        <w:jc w:val="both"/>
        <w:rPr>
          <w:b/>
        </w:rPr>
      </w:pPr>
      <w:r w:rsidRPr="000B6B59">
        <w:rPr>
          <w:b/>
        </w:rPr>
        <w:t xml:space="preserve"> </w:t>
      </w:r>
      <w:r w:rsidR="00350233" w:rsidRPr="000B6B59">
        <w:rPr>
          <w:b/>
        </w:rPr>
        <w:t xml:space="preserve">Bilješka </w:t>
      </w:r>
      <w:r w:rsidR="00C504D6" w:rsidRPr="000B6B59">
        <w:rPr>
          <w:b/>
        </w:rPr>
        <w:t>14</w:t>
      </w:r>
      <w:r w:rsidR="00350233" w:rsidRPr="000B6B59">
        <w:rPr>
          <w:b/>
        </w:rPr>
        <w:t xml:space="preserve"> AOP </w:t>
      </w:r>
      <w:r w:rsidR="000B6B59">
        <w:rPr>
          <w:b/>
        </w:rPr>
        <w:t>148</w:t>
      </w:r>
    </w:p>
    <w:p w:rsidR="000D3AC6" w:rsidRPr="000B6B59" w:rsidRDefault="000D3AC6" w:rsidP="00C834DF">
      <w:pPr>
        <w:jc w:val="both"/>
        <w:rPr>
          <w:b/>
        </w:rPr>
      </w:pPr>
    </w:p>
    <w:p w:rsidR="0075504D" w:rsidRDefault="005552E5" w:rsidP="00C834DF">
      <w:pPr>
        <w:jc w:val="both"/>
      </w:pPr>
      <w:r>
        <w:t>Povećani troškovi na ovoj poziciji</w:t>
      </w:r>
      <w:r w:rsidR="001A19D5">
        <w:t xml:space="preserve"> rezultat su povećane potrebe za nabavkom</w:t>
      </w:r>
      <w:r>
        <w:t xml:space="preserve"> sitnog inventara, zbog organizacije </w:t>
      </w:r>
      <w:r w:rsidR="001A19D5">
        <w:t xml:space="preserve"> i uređenja </w:t>
      </w:r>
      <w:r>
        <w:t>prostora za uvođenje</w:t>
      </w:r>
      <w:r w:rsidR="00B47331">
        <w:t xml:space="preserve"> projekta e</w:t>
      </w:r>
      <w:r w:rsidR="001A19D5">
        <w:t>-</w:t>
      </w:r>
      <w:r w:rsidR="00B47331">
        <w:t xml:space="preserve"> škol</w:t>
      </w:r>
      <w:r w:rsidR="001A19D5">
        <w:t>a.</w:t>
      </w:r>
    </w:p>
    <w:p w:rsidR="00B47331" w:rsidRDefault="00B47331" w:rsidP="00C834DF">
      <w:pPr>
        <w:jc w:val="both"/>
      </w:pPr>
    </w:p>
    <w:p w:rsidR="0075504D" w:rsidRPr="000B6B59" w:rsidRDefault="0075504D" w:rsidP="00C834DF">
      <w:pPr>
        <w:jc w:val="both"/>
        <w:rPr>
          <w:b/>
        </w:rPr>
      </w:pPr>
      <w:r w:rsidRPr="000B6B59">
        <w:rPr>
          <w:b/>
        </w:rPr>
        <w:t>Bilješka 1</w:t>
      </w:r>
      <w:r w:rsidR="00EB2FEE">
        <w:rPr>
          <w:b/>
        </w:rPr>
        <w:t>5</w:t>
      </w:r>
      <w:r w:rsidRPr="000B6B59">
        <w:rPr>
          <w:b/>
        </w:rPr>
        <w:t xml:space="preserve">  AOP </w:t>
      </w:r>
      <w:r w:rsidR="00867730">
        <w:rPr>
          <w:b/>
        </w:rPr>
        <w:t>282</w:t>
      </w:r>
    </w:p>
    <w:p w:rsidR="0075504D" w:rsidRDefault="0075504D" w:rsidP="00C834DF">
      <w:pPr>
        <w:jc w:val="both"/>
      </w:pPr>
    </w:p>
    <w:p w:rsidR="0075504D" w:rsidRDefault="0075504D" w:rsidP="00C834DF">
      <w:pPr>
        <w:jc w:val="both"/>
      </w:pPr>
      <w:r>
        <w:t xml:space="preserve">Na ovoj poziciji iskazan je višak  poslovanja </w:t>
      </w:r>
      <w:r w:rsidR="00EB2FEE">
        <w:t>iz redovnog poslovanja.</w:t>
      </w:r>
    </w:p>
    <w:p w:rsidR="00EB2FEE" w:rsidRDefault="00EB2FEE" w:rsidP="00C834DF">
      <w:pPr>
        <w:jc w:val="both"/>
      </w:pPr>
    </w:p>
    <w:p w:rsidR="00350233" w:rsidRPr="000B6B59" w:rsidRDefault="00350233" w:rsidP="00C834DF">
      <w:pPr>
        <w:jc w:val="both"/>
        <w:rPr>
          <w:b/>
        </w:rPr>
      </w:pPr>
      <w:r w:rsidRPr="000B6B59">
        <w:rPr>
          <w:b/>
        </w:rPr>
        <w:t xml:space="preserve">Bilješka </w:t>
      </w:r>
      <w:r w:rsidR="0075504D" w:rsidRPr="000B6B59">
        <w:rPr>
          <w:b/>
        </w:rPr>
        <w:t>1</w:t>
      </w:r>
      <w:r w:rsidR="00EB2FEE">
        <w:rPr>
          <w:b/>
        </w:rPr>
        <w:t xml:space="preserve">6 </w:t>
      </w:r>
      <w:r w:rsidRPr="000B6B59">
        <w:rPr>
          <w:b/>
        </w:rPr>
        <w:t xml:space="preserve">AOP </w:t>
      </w:r>
      <w:r w:rsidR="00EB2FEE">
        <w:rPr>
          <w:b/>
        </w:rPr>
        <w:t>285</w:t>
      </w:r>
    </w:p>
    <w:p w:rsidR="00350233" w:rsidRDefault="00350233" w:rsidP="00C834DF">
      <w:pPr>
        <w:jc w:val="both"/>
      </w:pPr>
    </w:p>
    <w:p w:rsidR="00350233" w:rsidRDefault="00EB2FEE" w:rsidP="00D43EBD">
      <w:r>
        <w:t>Kao što je objašnjeno u bilješci br. 8 AOP</w:t>
      </w:r>
      <w:r w:rsidR="00D43EBD">
        <w:t>-</w:t>
      </w:r>
      <w:r>
        <w:t xml:space="preserve"> 236 Bilance</w:t>
      </w:r>
      <w:r w:rsidR="00D43EBD">
        <w:t>,</w:t>
      </w:r>
      <w:r>
        <w:t xml:space="preserve"> </w:t>
      </w:r>
      <w:r w:rsidR="00D43EBD">
        <w:t xml:space="preserve">vratili smo 322,29 kuna HZZ-u </w:t>
      </w:r>
    </w:p>
    <w:p w:rsidR="00D43EBD" w:rsidRDefault="00D43EBD" w:rsidP="00D43EBD">
      <w:r>
        <w:t xml:space="preserve">i radi toga smo </w:t>
      </w:r>
      <w:r w:rsidR="005749FF">
        <w:t>mijenjali</w:t>
      </w:r>
      <w:r>
        <w:t xml:space="preserve"> financijski rezultat 2016.godine</w:t>
      </w:r>
      <w:r w:rsidR="005749FF">
        <w:t xml:space="preserve"> te se</w:t>
      </w:r>
      <w:r>
        <w:t xml:space="preserve"> ova pozicija razlikuje od pozicije AOP -237 u Bilanci.</w:t>
      </w:r>
    </w:p>
    <w:p w:rsidR="00D43EBD" w:rsidRDefault="00D43EBD" w:rsidP="00D43EBD"/>
    <w:p w:rsidR="00350233" w:rsidRPr="000B6B59" w:rsidRDefault="00350233" w:rsidP="00C834DF">
      <w:pPr>
        <w:jc w:val="both"/>
        <w:rPr>
          <w:b/>
        </w:rPr>
      </w:pPr>
      <w:r w:rsidRPr="000B6B59">
        <w:rPr>
          <w:b/>
        </w:rPr>
        <w:t xml:space="preserve">Bilješka </w:t>
      </w:r>
      <w:r w:rsidR="00D43EBD">
        <w:rPr>
          <w:b/>
        </w:rPr>
        <w:t>17</w:t>
      </w:r>
      <w:r w:rsidRPr="000B6B59">
        <w:rPr>
          <w:b/>
        </w:rPr>
        <w:t xml:space="preserve"> AOP </w:t>
      </w:r>
      <w:r w:rsidR="00793521" w:rsidRPr="000B6B59">
        <w:rPr>
          <w:b/>
        </w:rPr>
        <w:t>3</w:t>
      </w:r>
      <w:r w:rsidR="008229DF" w:rsidRPr="000B6B59">
        <w:rPr>
          <w:b/>
        </w:rPr>
        <w:t>6</w:t>
      </w:r>
      <w:r w:rsidR="00793521" w:rsidRPr="000B6B59">
        <w:rPr>
          <w:b/>
        </w:rPr>
        <w:t>7</w:t>
      </w:r>
    </w:p>
    <w:p w:rsidR="00350233" w:rsidRDefault="00350233" w:rsidP="00C834DF">
      <w:pPr>
        <w:jc w:val="both"/>
        <w:rPr>
          <w:b/>
        </w:rPr>
      </w:pPr>
    </w:p>
    <w:p w:rsidR="00D43EBD" w:rsidRPr="00D43EBD" w:rsidRDefault="00D43EBD" w:rsidP="00C834DF">
      <w:pPr>
        <w:jc w:val="both"/>
      </w:pPr>
      <w:r>
        <w:t>Na ovoj poziciji su evidentirana ulaganja u nefinancijsku imovinu u iznosu od 34.954,48 kuna.</w:t>
      </w:r>
    </w:p>
    <w:p w:rsidR="00D53A19" w:rsidRDefault="00D53A19" w:rsidP="00C834DF">
      <w:pPr>
        <w:jc w:val="both"/>
      </w:pPr>
    </w:p>
    <w:p w:rsidR="00D53A19" w:rsidRPr="000B6B59" w:rsidRDefault="00D53A19" w:rsidP="00C834DF">
      <w:pPr>
        <w:jc w:val="both"/>
        <w:rPr>
          <w:b/>
        </w:rPr>
      </w:pPr>
      <w:r w:rsidRPr="000B6B59">
        <w:rPr>
          <w:b/>
        </w:rPr>
        <w:t>Bilješka 1</w:t>
      </w:r>
      <w:r w:rsidR="00D43EBD">
        <w:rPr>
          <w:b/>
        </w:rPr>
        <w:t>8</w:t>
      </w:r>
      <w:r w:rsidRPr="000B6B59">
        <w:rPr>
          <w:b/>
        </w:rPr>
        <w:t xml:space="preserve"> AOP </w:t>
      </w:r>
      <w:r w:rsidR="00D43EBD">
        <w:rPr>
          <w:b/>
        </w:rPr>
        <w:t>405</w:t>
      </w:r>
    </w:p>
    <w:p w:rsidR="00D53A19" w:rsidRDefault="00D53A19" w:rsidP="00C834DF">
      <w:pPr>
        <w:jc w:val="both"/>
      </w:pPr>
    </w:p>
    <w:p w:rsidR="00D53A19" w:rsidRDefault="00350233" w:rsidP="00C834DF">
      <w:pPr>
        <w:jc w:val="both"/>
      </w:pPr>
      <w:r w:rsidRPr="00F377D2">
        <w:t xml:space="preserve">Ukupan </w:t>
      </w:r>
      <w:r w:rsidR="00D43EBD">
        <w:t>višak</w:t>
      </w:r>
      <w:r w:rsidRPr="00F377D2">
        <w:rPr>
          <w:sz w:val="28"/>
        </w:rPr>
        <w:t xml:space="preserve"> </w:t>
      </w:r>
      <w:r>
        <w:t xml:space="preserve">prihoda </w:t>
      </w:r>
      <w:r w:rsidR="007441C6">
        <w:t xml:space="preserve"> u iznosu od </w:t>
      </w:r>
      <w:r w:rsidR="00D43EBD">
        <w:t>44.486,73</w:t>
      </w:r>
      <w:r w:rsidR="007441C6">
        <w:t xml:space="preserve"> kun</w:t>
      </w:r>
      <w:r w:rsidR="00D43EBD">
        <w:t>e</w:t>
      </w:r>
      <w:r w:rsidR="00A805B1">
        <w:t xml:space="preserve"> tekuće godine </w:t>
      </w:r>
      <w:r>
        <w:t>nastao</w:t>
      </w:r>
      <w:r w:rsidR="007441C6">
        <w:t xml:space="preserve"> je</w:t>
      </w:r>
      <w:r>
        <w:t xml:space="preserve"> prebijanjem ukupnih prihoda s ukupnim rashodima</w:t>
      </w:r>
      <w:r w:rsidR="00A805B1">
        <w:t xml:space="preserve"> </w:t>
      </w:r>
      <w:r w:rsidR="007441C6">
        <w:t>.</w:t>
      </w: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350233" w:rsidRDefault="00350233" w:rsidP="00C834DF">
      <w:pPr>
        <w:jc w:val="both"/>
      </w:pPr>
      <w:r>
        <w:t>OBRAZAC OBVEZE</w:t>
      </w:r>
    </w:p>
    <w:p w:rsidR="009F4495" w:rsidRDefault="009F4495" w:rsidP="00C834DF">
      <w:pPr>
        <w:jc w:val="both"/>
      </w:pPr>
    </w:p>
    <w:p w:rsidR="00350233" w:rsidRPr="009F4495" w:rsidRDefault="00350233" w:rsidP="00C834DF">
      <w:pPr>
        <w:jc w:val="both"/>
        <w:rPr>
          <w:b/>
        </w:rPr>
      </w:pPr>
      <w:r w:rsidRPr="009F4495">
        <w:rPr>
          <w:b/>
        </w:rPr>
        <w:t xml:space="preserve">Bilješka  </w:t>
      </w:r>
      <w:r w:rsidR="00D43EBD" w:rsidRPr="009F4495">
        <w:rPr>
          <w:b/>
        </w:rPr>
        <w:t>19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>Na kraju izvještajnog razdoblja stanje obveza u kunama je slijedeće:</w:t>
      </w:r>
    </w:p>
    <w:p w:rsidR="00350233" w:rsidRDefault="00350233" w:rsidP="00C834DF">
      <w:pPr>
        <w:tabs>
          <w:tab w:val="decimal" w:pos="8280"/>
        </w:tabs>
        <w:jc w:val="both"/>
      </w:pPr>
      <w:r>
        <w:t xml:space="preserve">- obveze za </w:t>
      </w:r>
      <w:r w:rsidR="000F079E">
        <w:t>zaposlene</w:t>
      </w:r>
      <w:r>
        <w:t xml:space="preserve"> </w:t>
      </w:r>
      <w:r>
        <w:tab/>
      </w:r>
      <w:r w:rsidR="000F079E">
        <w:t>472.637,12</w:t>
      </w:r>
    </w:p>
    <w:p w:rsidR="00350233" w:rsidRDefault="00350233" w:rsidP="00C834DF">
      <w:pPr>
        <w:tabs>
          <w:tab w:val="decimal" w:pos="8280"/>
        </w:tabs>
        <w:jc w:val="both"/>
      </w:pPr>
      <w:r>
        <w:t xml:space="preserve">- obveze za materijalne rashode                                                       </w:t>
      </w:r>
      <w:r w:rsidR="00C834DF">
        <w:t xml:space="preserve">            </w:t>
      </w:r>
      <w:r>
        <w:t xml:space="preserve">      </w:t>
      </w:r>
      <w:r w:rsidR="000F079E">
        <w:t>101.131,32</w:t>
      </w:r>
    </w:p>
    <w:p w:rsidR="00350233" w:rsidRDefault="00350233" w:rsidP="00C834DF">
      <w:pPr>
        <w:pBdr>
          <w:bottom w:val="single" w:sz="12" w:space="1" w:color="auto"/>
        </w:pBdr>
        <w:tabs>
          <w:tab w:val="decimal" w:pos="8280"/>
        </w:tabs>
        <w:jc w:val="both"/>
      </w:pPr>
      <w:r>
        <w:t xml:space="preserve">- obveze prema riznici za bolovanje preko 42 dana       </w:t>
      </w:r>
      <w:r w:rsidR="00AD6A72">
        <w:t xml:space="preserve">                       </w:t>
      </w:r>
      <w:r w:rsidR="00AB6C8E">
        <w:t xml:space="preserve"> </w:t>
      </w:r>
      <w:r w:rsidR="000F079E">
        <w:t xml:space="preserve">  </w:t>
      </w:r>
      <w:r w:rsidR="00C834DF">
        <w:t xml:space="preserve">      </w:t>
      </w:r>
      <w:r w:rsidR="00AB6C8E">
        <w:t xml:space="preserve"> </w:t>
      </w:r>
      <w:r>
        <w:t xml:space="preserve">    </w:t>
      </w:r>
      <w:r w:rsidR="00AA45BB">
        <w:t xml:space="preserve">   </w:t>
      </w:r>
      <w:r w:rsidR="000F079E">
        <w:t>2.246,76</w:t>
      </w:r>
    </w:p>
    <w:p w:rsidR="00AB6C8E" w:rsidRDefault="00AB6C8E" w:rsidP="00A32C88">
      <w:pPr>
        <w:pBdr>
          <w:bottom w:val="single" w:sz="12" w:space="1" w:color="auto"/>
        </w:pBdr>
        <w:tabs>
          <w:tab w:val="decimal" w:pos="8280"/>
        </w:tabs>
      </w:pPr>
      <w:r>
        <w:t xml:space="preserve">- obveze za ostale naknade građanima                          </w:t>
      </w:r>
      <w:r w:rsidR="00A32C88">
        <w:t xml:space="preserve">                                            </w:t>
      </w:r>
      <w:r>
        <w:t xml:space="preserve">  </w:t>
      </w:r>
      <w:r w:rsidR="00A32C88">
        <w:t>535,04</w:t>
      </w:r>
      <w:r w:rsidR="00C834DF">
        <w:t xml:space="preserve">                             </w:t>
      </w:r>
      <w:r>
        <w:t xml:space="preserve">         </w:t>
      </w:r>
    </w:p>
    <w:p w:rsidR="00AB6C8E" w:rsidRDefault="00AB6C8E" w:rsidP="00A32C88">
      <w:pPr>
        <w:pBdr>
          <w:bottom w:val="single" w:sz="12" w:space="1" w:color="auto"/>
        </w:pBdr>
        <w:tabs>
          <w:tab w:val="left" w:pos="8280"/>
        </w:tabs>
        <w:jc w:val="both"/>
      </w:pPr>
      <w:r>
        <w:t xml:space="preserve">- obveze za </w:t>
      </w:r>
      <w:r w:rsidR="00A32C88">
        <w:t>financijske rashod                                                                                    23,32</w:t>
      </w:r>
    </w:p>
    <w:p w:rsidR="00350233" w:rsidRDefault="00350233" w:rsidP="00C834DF">
      <w:pPr>
        <w:tabs>
          <w:tab w:val="decimal" w:pos="8280"/>
        </w:tabs>
        <w:jc w:val="both"/>
      </w:pPr>
      <w:r>
        <w:t xml:space="preserve">   UKUPNO     OBVEZE                                            </w:t>
      </w:r>
      <w:r w:rsidR="00C834DF">
        <w:t xml:space="preserve">                           </w:t>
      </w:r>
      <w:r>
        <w:t xml:space="preserve">          </w:t>
      </w:r>
      <w:r w:rsidR="00A32C88">
        <w:t>576.572,56</w:t>
      </w:r>
    </w:p>
    <w:p w:rsidR="00350233" w:rsidRDefault="00350233" w:rsidP="00C834DF">
      <w:pPr>
        <w:tabs>
          <w:tab w:val="decimal" w:pos="8280"/>
        </w:tabs>
        <w:jc w:val="both"/>
      </w:pPr>
      <w:r>
        <w:t xml:space="preserve">   </w:t>
      </w:r>
    </w:p>
    <w:p w:rsidR="00AB6C8E" w:rsidRDefault="00AB6C8E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</w:p>
    <w:p w:rsidR="00AB6C8E" w:rsidRDefault="00AB6C8E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</w:p>
    <w:p w:rsidR="00350233" w:rsidRPr="009F4495" w:rsidRDefault="00350233" w:rsidP="00C834DF">
      <w:pPr>
        <w:tabs>
          <w:tab w:val="decimal" w:pos="8280"/>
        </w:tabs>
        <w:jc w:val="both"/>
        <w:rPr>
          <w:b/>
        </w:rPr>
      </w:pPr>
      <w:r w:rsidRPr="009F4495">
        <w:rPr>
          <w:b/>
        </w:rPr>
        <w:t>OBRAZAC  PROMJENE U VRIJEDNOSTI I OBUJMU IMOVINE I OBVEZA</w:t>
      </w:r>
    </w:p>
    <w:p w:rsidR="00350233" w:rsidRPr="009F4495" w:rsidRDefault="00350233" w:rsidP="00C834DF">
      <w:pPr>
        <w:tabs>
          <w:tab w:val="decimal" w:pos="8280"/>
        </w:tabs>
        <w:jc w:val="both"/>
        <w:rPr>
          <w:b/>
        </w:rPr>
      </w:pPr>
    </w:p>
    <w:p w:rsidR="009F4495" w:rsidRDefault="00350233" w:rsidP="00C834DF">
      <w:pPr>
        <w:tabs>
          <w:tab w:val="decimal" w:pos="8280"/>
        </w:tabs>
        <w:jc w:val="both"/>
        <w:rPr>
          <w:b/>
        </w:rPr>
      </w:pPr>
      <w:r w:rsidRPr="009F4495">
        <w:rPr>
          <w:b/>
        </w:rPr>
        <w:t xml:space="preserve">Bilješka </w:t>
      </w:r>
      <w:r w:rsidR="009F4495">
        <w:rPr>
          <w:b/>
        </w:rPr>
        <w:t>20</w:t>
      </w:r>
    </w:p>
    <w:p w:rsidR="009F4495" w:rsidRDefault="009F4495" w:rsidP="00C834DF">
      <w:pPr>
        <w:tabs>
          <w:tab w:val="decimal" w:pos="8280"/>
        </w:tabs>
        <w:jc w:val="both"/>
      </w:pPr>
    </w:p>
    <w:p w:rsidR="00350233" w:rsidRPr="009F4495" w:rsidRDefault="005749FF" w:rsidP="00C834DF">
      <w:pPr>
        <w:tabs>
          <w:tab w:val="decimal" w:pos="8280"/>
        </w:tabs>
        <w:jc w:val="both"/>
        <w:rPr>
          <w:b/>
        </w:rPr>
      </w:pPr>
      <w:r>
        <w:t>Dobivenom obavijesti nadležnog proračuna povećali smo vrijednost objekta i vrijednost knjiga u ukupnom iznosu od 2.150.981,95 kuna što je pojašnjeno u bilješkama broj 1 i 4 ovog izvješća.</w:t>
      </w:r>
    </w:p>
    <w:p w:rsidR="0072037B" w:rsidRDefault="0072037B" w:rsidP="00C834DF">
      <w:pPr>
        <w:tabs>
          <w:tab w:val="decimal" w:pos="8280"/>
        </w:tabs>
        <w:jc w:val="both"/>
      </w:pPr>
    </w:p>
    <w:p w:rsidR="00EC2D63" w:rsidRDefault="0072037B" w:rsidP="00C834DF">
      <w:pPr>
        <w:tabs>
          <w:tab w:val="decimal" w:pos="8280"/>
        </w:tabs>
        <w:jc w:val="both"/>
        <w:rPr>
          <w:b/>
        </w:rPr>
      </w:pPr>
      <w:r w:rsidRPr="004D362C">
        <w:rPr>
          <w:b/>
        </w:rPr>
        <w:t>OBRAZAC  RAS FUNKCIJSKI</w:t>
      </w:r>
    </w:p>
    <w:p w:rsidR="004D362C" w:rsidRDefault="004D362C" w:rsidP="00C834DF">
      <w:pPr>
        <w:tabs>
          <w:tab w:val="decimal" w:pos="8280"/>
        </w:tabs>
        <w:jc w:val="both"/>
        <w:rPr>
          <w:b/>
        </w:rPr>
      </w:pPr>
    </w:p>
    <w:p w:rsidR="004D362C" w:rsidRPr="004D362C" w:rsidRDefault="004D362C" w:rsidP="00C834DF">
      <w:pPr>
        <w:tabs>
          <w:tab w:val="decimal" w:pos="8280"/>
        </w:tabs>
        <w:jc w:val="both"/>
        <w:rPr>
          <w:b/>
        </w:rPr>
      </w:pPr>
      <w:r>
        <w:rPr>
          <w:b/>
        </w:rPr>
        <w:t>Bilješka 21</w:t>
      </w: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  <w:r>
        <w:t>Dodatne usluge u obrazovanju odnose se na sufinanciranje troškova prehrane i prijevoza djece</w:t>
      </w:r>
      <w:r w:rsidR="00F91BFD">
        <w:t>.</w:t>
      </w:r>
      <w:r>
        <w:t xml:space="preserve"> </w:t>
      </w: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</w:p>
    <w:p w:rsidR="00EC2D63" w:rsidRDefault="00EC2D63" w:rsidP="00C834DF">
      <w:pPr>
        <w:tabs>
          <w:tab w:val="decimal" w:pos="8280"/>
        </w:tabs>
        <w:jc w:val="both"/>
      </w:pPr>
      <w:r>
        <w:t>Osoba za kontakt:                                                                                             Ravnateljica:</w:t>
      </w:r>
    </w:p>
    <w:p w:rsidR="00EC2D63" w:rsidRDefault="00EC2D63" w:rsidP="00C834DF">
      <w:pPr>
        <w:tabs>
          <w:tab w:val="decimal" w:pos="8280"/>
        </w:tabs>
        <w:jc w:val="both"/>
      </w:pPr>
    </w:p>
    <w:p w:rsidR="00EC2D63" w:rsidRDefault="00EC2D63" w:rsidP="00C834DF">
      <w:pPr>
        <w:tabs>
          <w:tab w:val="decimal" w:pos="8280"/>
        </w:tabs>
        <w:jc w:val="both"/>
      </w:pPr>
      <w:r>
        <w:t>Zdenka Pavelić                                                                                  Darija Jozić Ratković, prof.</w:t>
      </w:r>
    </w:p>
    <w:p w:rsidR="00350233" w:rsidRDefault="00350233" w:rsidP="00C834DF">
      <w:pPr>
        <w:tabs>
          <w:tab w:val="decimal" w:pos="8280"/>
        </w:tabs>
        <w:jc w:val="both"/>
      </w:pPr>
    </w:p>
    <w:p w:rsidR="005C1A07" w:rsidRDefault="005C1A07" w:rsidP="00C834DF">
      <w:pPr>
        <w:jc w:val="both"/>
      </w:pPr>
    </w:p>
    <w:sectPr w:rsidR="005C1A07" w:rsidSect="005C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33"/>
    <w:rsid w:val="00020BC9"/>
    <w:rsid w:val="00053104"/>
    <w:rsid w:val="0005754B"/>
    <w:rsid w:val="00064917"/>
    <w:rsid w:val="00075968"/>
    <w:rsid w:val="00085104"/>
    <w:rsid w:val="000A14FA"/>
    <w:rsid w:val="000B6B59"/>
    <w:rsid w:val="000D3AC6"/>
    <w:rsid w:val="000E1891"/>
    <w:rsid w:val="000F079E"/>
    <w:rsid w:val="000F1F03"/>
    <w:rsid w:val="000F3095"/>
    <w:rsid w:val="000F44E0"/>
    <w:rsid w:val="0011097F"/>
    <w:rsid w:val="0014510E"/>
    <w:rsid w:val="00167E93"/>
    <w:rsid w:val="00187F63"/>
    <w:rsid w:val="001A19D5"/>
    <w:rsid w:val="001A32D5"/>
    <w:rsid w:val="001B65CC"/>
    <w:rsid w:val="001E248E"/>
    <w:rsid w:val="001F19AF"/>
    <w:rsid w:val="00215EB5"/>
    <w:rsid w:val="00222C90"/>
    <w:rsid w:val="00257028"/>
    <w:rsid w:val="00287EC5"/>
    <w:rsid w:val="002D5C06"/>
    <w:rsid w:val="002F71B4"/>
    <w:rsid w:val="00350233"/>
    <w:rsid w:val="003B6351"/>
    <w:rsid w:val="003B759C"/>
    <w:rsid w:val="003D0D5F"/>
    <w:rsid w:val="003F6520"/>
    <w:rsid w:val="00403FC1"/>
    <w:rsid w:val="0044374E"/>
    <w:rsid w:val="00474C70"/>
    <w:rsid w:val="00481AAB"/>
    <w:rsid w:val="00495C60"/>
    <w:rsid w:val="004A22BD"/>
    <w:rsid w:val="004D362C"/>
    <w:rsid w:val="004D6F1E"/>
    <w:rsid w:val="004E3F4B"/>
    <w:rsid w:val="004F48A8"/>
    <w:rsid w:val="005552E5"/>
    <w:rsid w:val="005749FF"/>
    <w:rsid w:val="005B0A29"/>
    <w:rsid w:val="005B530F"/>
    <w:rsid w:val="005C1A07"/>
    <w:rsid w:val="005D3115"/>
    <w:rsid w:val="005F3098"/>
    <w:rsid w:val="00624049"/>
    <w:rsid w:val="006503D4"/>
    <w:rsid w:val="00673A56"/>
    <w:rsid w:val="0068778D"/>
    <w:rsid w:val="0069330B"/>
    <w:rsid w:val="006C162E"/>
    <w:rsid w:val="006D0C77"/>
    <w:rsid w:val="006F0751"/>
    <w:rsid w:val="006F2014"/>
    <w:rsid w:val="00705D6C"/>
    <w:rsid w:val="0072037B"/>
    <w:rsid w:val="00726274"/>
    <w:rsid w:val="00743763"/>
    <w:rsid w:val="007441C6"/>
    <w:rsid w:val="0075504D"/>
    <w:rsid w:val="00766DD0"/>
    <w:rsid w:val="00793521"/>
    <w:rsid w:val="007E03B3"/>
    <w:rsid w:val="007E33DF"/>
    <w:rsid w:val="007E4442"/>
    <w:rsid w:val="007F16FE"/>
    <w:rsid w:val="00800DDE"/>
    <w:rsid w:val="00811B5E"/>
    <w:rsid w:val="008229DF"/>
    <w:rsid w:val="008531D1"/>
    <w:rsid w:val="008634B6"/>
    <w:rsid w:val="00867730"/>
    <w:rsid w:val="00893E6D"/>
    <w:rsid w:val="008A61E4"/>
    <w:rsid w:val="008A7126"/>
    <w:rsid w:val="008E093A"/>
    <w:rsid w:val="00950EE1"/>
    <w:rsid w:val="009679E2"/>
    <w:rsid w:val="00983DD2"/>
    <w:rsid w:val="00986F13"/>
    <w:rsid w:val="009903F7"/>
    <w:rsid w:val="009D68AD"/>
    <w:rsid w:val="009F04B4"/>
    <w:rsid w:val="009F4495"/>
    <w:rsid w:val="00A32C88"/>
    <w:rsid w:val="00A52163"/>
    <w:rsid w:val="00A70545"/>
    <w:rsid w:val="00A805B1"/>
    <w:rsid w:val="00A84CF8"/>
    <w:rsid w:val="00A91448"/>
    <w:rsid w:val="00A97361"/>
    <w:rsid w:val="00AA1B03"/>
    <w:rsid w:val="00AA45BB"/>
    <w:rsid w:val="00AB5A71"/>
    <w:rsid w:val="00AB64D6"/>
    <w:rsid w:val="00AB6C8E"/>
    <w:rsid w:val="00AC37C4"/>
    <w:rsid w:val="00AD1140"/>
    <w:rsid w:val="00AD1DBF"/>
    <w:rsid w:val="00AD6A72"/>
    <w:rsid w:val="00AF6976"/>
    <w:rsid w:val="00B053C1"/>
    <w:rsid w:val="00B05685"/>
    <w:rsid w:val="00B05982"/>
    <w:rsid w:val="00B06B21"/>
    <w:rsid w:val="00B47331"/>
    <w:rsid w:val="00B73DE4"/>
    <w:rsid w:val="00B918FF"/>
    <w:rsid w:val="00C16C2E"/>
    <w:rsid w:val="00C23F6B"/>
    <w:rsid w:val="00C504D6"/>
    <w:rsid w:val="00C54C97"/>
    <w:rsid w:val="00C72EC4"/>
    <w:rsid w:val="00C834DF"/>
    <w:rsid w:val="00C865C5"/>
    <w:rsid w:val="00CB015B"/>
    <w:rsid w:val="00CC394B"/>
    <w:rsid w:val="00CD69F8"/>
    <w:rsid w:val="00CD7E8C"/>
    <w:rsid w:val="00CE4678"/>
    <w:rsid w:val="00D15661"/>
    <w:rsid w:val="00D23B79"/>
    <w:rsid w:val="00D43EBD"/>
    <w:rsid w:val="00D50EF3"/>
    <w:rsid w:val="00D53A19"/>
    <w:rsid w:val="00D62FC8"/>
    <w:rsid w:val="00D826FE"/>
    <w:rsid w:val="00D84169"/>
    <w:rsid w:val="00E023CB"/>
    <w:rsid w:val="00E233C9"/>
    <w:rsid w:val="00E32196"/>
    <w:rsid w:val="00E32C88"/>
    <w:rsid w:val="00E4674D"/>
    <w:rsid w:val="00E72971"/>
    <w:rsid w:val="00E72E1A"/>
    <w:rsid w:val="00EA2F06"/>
    <w:rsid w:val="00EB2FEE"/>
    <w:rsid w:val="00EB38E7"/>
    <w:rsid w:val="00EC2D63"/>
    <w:rsid w:val="00EC7E64"/>
    <w:rsid w:val="00ED40C2"/>
    <w:rsid w:val="00EF5FF9"/>
    <w:rsid w:val="00F02DF7"/>
    <w:rsid w:val="00F23BDC"/>
    <w:rsid w:val="00F377D2"/>
    <w:rsid w:val="00F47E91"/>
    <w:rsid w:val="00F66740"/>
    <w:rsid w:val="00F670E1"/>
    <w:rsid w:val="00F76190"/>
    <w:rsid w:val="00F906CA"/>
    <w:rsid w:val="00F9111A"/>
    <w:rsid w:val="00F91BFD"/>
    <w:rsid w:val="00FA28D6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DCCD9-0795-4318-B31B-862F79B0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Tatjana Hajnal</cp:lastModifiedBy>
  <cp:revision>2</cp:revision>
  <cp:lastPrinted>2018-01-31T07:28:00Z</cp:lastPrinted>
  <dcterms:created xsi:type="dcterms:W3CDTF">2018-02-08T09:54:00Z</dcterms:created>
  <dcterms:modified xsi:type="dcterms:W3CDTF">2018-02-08T09:54:00Z</dcterms:modified>
</cp:coreProperties>
</file>